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95FF3" w14:textId="23F4A868" w:rsidR="00DB3E91" w:rsidRPr="00DB3E91" w:rsidRDefault="00DB3E91" w:rsidP="00A97B97">
      <w:pPr>
        <w:pStyle w:val="Titredesance"/>
        <w:rPr>
          <w:rFonts w:cs="Times New Roman"/>
          <w:lang w:eastAsia="en-GB"/>
        </w:rPr>
      </w:pPr>
      <w:r w:rsidRPr="00DB3E91">
        <w:rPr>
          <w:lang w:eastAsia="en-GB"/>
        </w:rPr>
        <w:t xml:space="preserve">Séance </w:t>
      </w:r>
      <w:r w:rsidR="003A0CC2">
        <w:rPr>
          <w:lang w:eastAsia="en-GB"/>
        </w:rPr>
        <w:t>8</w:t>
      </w:r>
      <w:r w:rsidRPr="00DB3E91">
        <w:rPr>
          <w:lang w:eastAsia="en-GB"/>
        </w:rPr>
        <w:t xml:space="preserve"> : </w:t>
      </w:r>
      <w:r w:rsidR="00EE1BA2">
        <w:rPr>
          <w:lang w:eastAsia="en-GB"/>
        </w:rPr>
        <w:t>L</w:t>
      </w:r>
      <w:r w:rsidRPr="00DB3E91">
        <w:rPr>
          <w:lang w:eastAsia="en-GB"/>
        </w:rPr>
        <w:t>a formation des mots </w:t>
      </w:r>
    </w:p>
    <w:p w14:paraId="6272DE31" w14:textId="77777777" w:rsidR="00DB3E91" w:rsidRDefault="00DB3E91" w:rsidP="00DB3E91">
      <w:pPr>
        <w:spacing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La langue française peut être vue comme une grande usine de mots. Comment les fabrique-t-elle ?</w:t>
      </w:r>
    </w:p>
    <w:p w14:paraId="1B35664A" w14:textId="77777777" w:rsidR="00E45D7C" w:rsidRPr="00DB3E91" w:rsidRDefault="00E45D7C" w:rsidP="00DB3E91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6BC2F3BC" w14:textId="77777777" w:rsidR="00DB3E91" w:rsidRPr="00DB3E91" w:rsidRDefault="00DB3E91" w:rsidP="00A97B97">
      <w:pPr>
        <w:pStyle w:val="Partiedesance"/>
        <w:rPr>
          <w:rFonts w:cs="Times New Roman"/>
          <w:lang w:eastAsia="en-GB"/>
        </w:rPr>
      </w:pPr>
      <w:r w:rsidRPr="00DB3E91">
        <w:rPr>
          <w:lang w:eastAsia="en-GB"/>
        </w:rPr>
        <w:t>I - L’origine des mots en français</w:t>
      </w:r>
    </w:p>
    <w:p w14:paraId="310D6FC1" w14:textId="77777777" w:rsidR="00DB3E91" w:rsidRPr="00DB3E91" w:rsidRDefault="00DB3E91" w:rsidP="00DB3E91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Les “matières premières” des mots viennent d’autres langues : </w:t>
      </w:r>
    </w:p>
    <w:p w14:paraId="066F7F30" w14:textId="10E296EB" w:rsidR="00CC785F" w:rsidRDefault="00DB3E91" w:rsidP="00DB3E91">
      <w:pPr>
        <w:numPr>
          <w:ilvl w:val="0"/>
          <w:numId w:val="3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</w:t>
      </w:r>
      <w:r w:rsidRPr="00DB3E91">
        <w:rPr>
          <w:rFonts w:ascii="Verdana" w:eastAsia="Times New Roman" w:hAnsi="Verdana" w:cs="Arial"/>
          <w:kern w:val="0"/>
          <w:sz w:val="24"/>
          <w:szCs w:val="24"/>
          <w:u w:val="single"/>
          <w:lang w:eastAsia="en-GB"/>
          <w14:ligatures w14:val="none"/>
        </w:rPr>
        <w:t>latin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, à 80% environ :</w:t>
      </w:r>
      <w:r w:rsidR="00AB1030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……….</w:t>
      </w:r>
    </w:p>
    <w:p w14:paraId="6B850DB6" w14:textId="336D62AE" w:rsidR="00DB3E91" w:rsidRPr="00DB3E91" w:rsidRDefault="00DB3E91" w:rsidP="00CC785F">
      <w:pPr>
        <w:spacing w:after="0" w:line="360" w:lineRule="auto"/>
        <w:ind w:left="720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</w:t>
      </w:r>
    </w:p>
    <w:p w14:paraId="6A6BEDB6" w14:textId="09CEBFFE" w:rsidR="00DB3E91" w:rsidRDefault="00DB3E91" w:rsidP="00DB3E91">
      <w:pPr>
        <w:numPr>
          <w:ilvl w:val="0"/>
          <w:numId w:val="3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</w:t>
      </w:r>
      <w:r w:rsidRPr="00DB3E91">
        <w:rPr>
          <w:rFonts w:ascii="Verdana" w:eastAsia="Times New Roman" w:hAnsi="Verdana" w:cs="Arial"/>
          <w:kern w:val="0"/>
          <w:sz w:val="24"/>
          <w:szCs w:val="24"/>
          <w:u w:val="single"/>
          <w:lang w:eastAsia="en-GB"/>
          <w14:ligatures w14:val="none"/>
        </w:rPr>
        <w:t>grec ancien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, en particulier pour le vocabulaire scientifique et technique :  </w:t>
      </w:r>
      <w:r w:rsidR="00AB1030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………</w:t>
      </w:r>
    </w:p>
    <w:p w14:paraId="204006F4" w14:textId="77777777" w:rsidR="0063579D" w:rsidRDefault="0063579D" w:rsidP="0063579D">
      <w:pPr>
        <w:pStyle w:val="Paragraphedelist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</w:p>
    <w:p w14:paraId="02E181DF" w14:textId="77777777" w:rsidR="0063579D" w:rsidRPr="00DB3E91" w:rsidRDefault="0063579D" w:rsidP="0063579D">
      <w:pPr>
        <w:spacing w:after="0" w:line="360" w:lineRule="auto"/>
        <w:ind w:left="720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</w:p>
    <w:p w14:paraId="498B3CDA" w14:textId="14A2455F" w:rsidR="00DB3E91" w:rsidRPr="00DB3E91" w:rsidRDefault="00DB3E91" w:rsidP="00DB3E91">
      <w:pPr>
        <w:numPr>
          <w:ilvl w:val="0"/>
          <w:numId w:val="3"/>
        </w:numPr>
        <w:spacing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et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d’</w:t>
      </w:r>
      <w:r w:rsidRPr="00DB3E91">
        <w:rPr>
          <w:rFonts w:ascii="Verdana" w:eastAsia="Times New Roman" w:hAnsi="Verdana" w:cs="Arial"/>
          <w:kern w:val="0"/>
          <w:sz w:val="24"/>
          <w:szCs w:val="24"/>
          <w:u w:val="single"/>
          <w:lang w:eastAsia="en-GB"/>
          <w14:ligatures w14:val="none"/>
        </w:rPr>
        <w:t>autres langues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: gaulois (brasser, brasserie, d’un mot gaulois désignant le malt), </w:t>
      </w:r>
      <w:r w:rsidR="0063579D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…</w:t>
      </w:r>
    </w:p>
    <w:p w14:paraId="7DAA59F3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0B49A88E" w14:textId="304BF72C" w:rsidR="00DB3E91" w:rsidRPr="00DB3E91" w:rsidRDefault="00DB3E91" w:rsidP="0063579D">
      <w:pPr>
        <w:pStyle w:val="Partiedesance"/>
        <w:rPr>
          <w:rFonts w:cs="Times New Roman"/>
          <w:lang w:eastAsia="en-GB"/>
        </w:rPr>
      </w:pPr>
      <w:r w:rsidRPr="00DB3E91">
        <w:rPr>
          <w:lang w:eastAsia="en-GB"/>
        </w:rPr>
        <w:t>II - La formation des mots</w:t>
      </w:r>
    </w:p>
    <w:p w14:paraId="23D40B02" w14:textId="59EE8728" w:rsidR="00DB3E91" w:rsidRPr="00DB3E91" w:rsidRDefault="00DB3E91" w:rsidP="00DB3E91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Certains mots sont </w:t>
      </w:r>
      <w:r w:rsidR="00945B27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emprunt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és directement </w:t>
      </w:r>
      <w:r w:rsidR="00945B27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des autres langues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sans être transformés, du moins dans leur orthographe, comme les noms de plats étrangers : sushi, tajine, tiramisu…</w:t>
      </w:r>
    </w:p>
    <w:p w14:paraId="18B700C7" w14:textId="77777777" w:rsidR="00DB3E91" w:rsidRDefault="00DB3E91" w:rsidP="00DB3E91">
      <w:pPr>
        <w:spacing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D’autres mots ont été déformés par l’usage : ainsi, du latin </w:t>
      </w:r>
      <w:proofErr w:type="spellStart"/>
      <w:r w:rsidRPr="00DB3E91">
        <w:rPr>
          <w:rFonts w:ascii="Verdana" w:eastAsia="Times New Roman" w:hAnsi="Verdana" w:cs="Arial"/>
          <w:i/>
          <w:iCs/>
          <w:kern w:val="0"/>
          <w:sz w:val="24"/>
          <w:szCs w:val="24"/>
          <w:lang w:eastAsia="en-GB"/>
          <w14:ligatures w14:val="none"/>
        </w:rPr>
        <w:t>tempus</w:t>
      </w:r>
      <w:proofErr w:type="spell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, on est passé à “temps”.</w:t>
      </w:r>
    </w:p>
    <w:p w14:paraId="268C584D" w14:textId="17DDD749" w:rsidR="00BC40E9" w:rsidRPr="00BC40E9" w:rsidRDefault="00BC40E9" w:rsidP="00DB3E91">
      <w:pPr>
        <w:spacing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On parle de ……………………………</w:t>
      </w:r>
      <w:proofErr w:type="gramStart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…….</w:t>
      </w:r>
      <w:proofErr w:type="gramEnd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. </w:t>
      </w:r>
      <w:proofErr w:type="gramStart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lorsque</w:t>
      </w:r>
      <w:proofErr w:type="gramEnd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l’on crée un mot pour désigner une réalité nouvelle</w:t>
      </w:r>
      <w:r w:rsidR="00E83BCD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, comme le « déconfinement » apparu en 2020 dans le contexte de l’épidémie de la Covid-19.</w:t>
      </w:r>
    </w:p>
    <w:p w14:paraId="72A6151D" w14:textId="7E1AB341" w:rsidR="00292260" w:rsidRPr="0074639E" w:rsidRDefault="00DB3E91" w:rsidP="00DB3E91">
      <w:pPr>
        <w:spacing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Enfin, on peut construire une variété infinie d’autres mots en utilisant </w:t>
      </w:r>
      <w:r w:rsidR="0074639E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la machine de la dérivation.</w:t>
      </w:r>
    </w:p>
    <w:p w14:paraId="4F7F0068" w14:textId="77777777" w:rsidR="00DB3E91" w:rsidRPr="00952036" w:rsidRDefault="00DB3E91" w:rsidP="00C26C87">
      <w:pPr>
        <w:spacing w:line="360" w:lineRule="auto"/>
        <w:textAlignment w:val="baseline"/>
        <w:rPr>
          <w:rFonts w:ascii="Verdana" w:eastAsia="Times New Roman" w:hAnsi="Verdana" w:cs="Arial"/>
          <w:b/>
          <w:bCs/>
          <w:color w:val="0070C0"/>
          <w:kern w:val="0"/>
          <w:sz w:val="24"/>
          <w:szCs w:val="24"/>
          <w:lang w:eastAsia="en-GB"/>
          <w14:ligatures w14:val="none"/>
        </w:rPr>
      </w:pPr>
      <w:r w:rsidRPr="00952036">
        <w:rPr>
          <w:rFonts w:ascii="Verdana" w:eastAsia="Times New Roman" w:hAnsi="Verdana" w:cs="Arial"/>
          <w:b/>
          <w:bCs/>
          <w:color w:val="0070C0"/>
          <w:kern w:val="0"/>
          <w:sz w:val="24"/>
          <w:szCs w:val="24"/>
          <w:lang w:eastAsia="en-GB"/>
          <w14:ligatures w14:val="none"/>
        </w:rPr>
        <w:lastRenderedPageBreak/>
        <w:t>La dérivation</w:t>
      </w:r>
    </w:p>
    <w:p w14:paraId="563F6BDF" w14:textId="77777777" w:rsidR="00DB3E91" w:rsidRPr="00DB3E91" w:rsidRDefault="00DB3E91" w:rsidP="00DB3E91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Dans les “matières premières” utilisées pour fabriquer des mots, on distingue : </w:t>
      </w:r>
    </w:p>
    <w:p w14:paraId="5A1A3EE6" w14:textId="2EF109A9" w:rsidR="00DB3E91" w:rsidRPr="00DB3E91" w:rsidRDefault="00DB3E91" w:rsidP="00DB3E91">
      <w:pPr>
        <w:numPr>
          <w:ilvl w:val="0"/>
          <w:numId w:val="5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les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racines des mots, qu’on appelle </w:t>
      </w:r>
      <w:r w:rsidR="00EC78D0" w:rsidRPr="00EC78D0">
        <w:rPr>
          <w:rStyle w:val="motsajouter"/>
          <w:rFonts w:eastAsiaTheme="minorHAnsi"/>
        </w:rPr>
        <w:t>………….</w:t>
      </w:r>
    </w:p>
    <w:p w14:paraId="3BEBE52E" w14:textId="48C8FA0C" w:rsidR="00DB3E91" w:rsidRPr="00DB3E91" w:rsidRDefault="00DB3E91" w:rsidP="00DB3E91">
      <w:pPr>
        <w:numPr>
          <w:ilvl w:val="0"/>
          <w:numId w:val="5"/>
        </w:numPr>
        <w:spacing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les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morceaux que l’on emboîte autour de ces radicaux, appelés </w:t>
      </w:r>
      <w:r w:rsidR="00A30797" w:rsidRPr="00A30797">
        <w:rPr>
          <w:rStyle w:val="motsajouter"/>
          <w:rFonts w:eastAsiaTheme="minorHAnsi"/>
        </w:rPr>
        <w:t>………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(fixés avant le radical, ils le précèdent) et </w:t>
      </w:r>
      <w:r w:rsidR="00A30797" w:rsidRPr="00EC78D0">
        <w:rPr>
          <w:rStyle w:val="motsajouter"/>
          <w:rFonts w:eastAsiaTheme="minorHAnsi"/>
        </w:rPr>
        <w:t>……………</w:t>
      </w:r>
      <w:r w:rsidR="00A30797">
        <w:rPr>
          <w:rStyle w:val="motsimportants"/>
        </w:rPr>
        <w:t xml:space="preserve"> 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(fixés après le radical, ils le suivent).</w:t>
      </w:r>
    </w:p>
    <w:p w14:paraId="63C3F791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6FFD580E" w14:textId="77777777" w:rsidR="00DB3E91" w:rsidRPr="00DB3E91" w:rsidRDefault="00DB3E91" w:rsidP="00DB3E91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:lang w:eastAsia="en-GB"/>
          <w14:ligatures w14:val="none"/>
        </w:rPr>
        <w:t>Le radical</w:t>
      </w:r>
    </w:p>
    <w:p w14:paraId="7DBCF997" w14:textId="77777777" w:rsidR="00567B5C" w:rsidRDefault="00DB3E91" w:rsidP="00DB3E91">
      <w:pPr>
        <w:spacing w:after="0"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Le radical est le morceau du mot qui porte l’essentiel de son sens. </w:t>
      </w:r>
    </w:p>
    <w:p w14:paraId="4596A9B6" w14:textId="66608851" w:rsidR="00567B5C" w:rsidRDefault="00567B5C" w:rsidP="00DB3E91">
      <w:pPr>
        <w:spacing w:after="0"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Les mots simples sont formés </w:t>
      </w:r>
      <w:r w:rsidR="005125E7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uniquement d’un radical : </w:t>
      </w:r>
      <w:r w:rsidR="005125E7"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froid, nom, dos…</w:t>
      </w:r>
    </w:p>
    <w:p w14:paraId="10D7C444" w14:textId="77777777" w:rsidR="00217F72" w:rsidRDefault="00217F72" w:rsidP="00DB3E91">
      <w:pPr>
        <w:spacing w:after="0"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</w:p>
    <w:p w14:paraId="04F702F5" w14:textId="13391B44" w:rsidR="00217F72" w:rsidRDefault="00DB3E91" w:rsidP="00DB3E91">
      <w:pPr>
        <w:spacing w:after="0"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Grâce aux préfixes et aux suffixes, </w:t>
      </w:r>
      <w:r w:rsidR="0079657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on peut créer des mots dérivés à partir d’un radical</w:t>
      </w:r>
      <w:r w:rsidR="005F5746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 : </w:t>
      </w:r>
      <w:r w:rsidR="000719B9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froideur, refroidir ; </w:t>
      </w:r>
      <w:r w:rsidR="00C35026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nommer, </w:t>
      </w:r>
      <w:r w:rsidR="000719B9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dénomination</w:t>
      </w:r>
      <w:r w:rsidR="00C35026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 ; dossard, </w:t>
      </w:r>
      <w:r w:rsidR="005F5746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adosser</w:t>
      </w:r>
      <w:r w:rsidR="0079657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. </w:t>
      </w:r>
    </w:p>
    <w:p w14:paraId="1A818111" w14:textId="17502358" w:rsidR="00217F72" w:rsidRDefault="00C35026" w:rsidP="00DB3E91">
      <w:pPr>
        <w:spacing w:after="0"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Le radical </w:t>
      </w:r>
      <w:r w:rsidR="00DB3E91"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crée</w:t>
      </w:r>
      <w:r w:rsidR="0079657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alors</w:t>
      </w:r>
      <w:r w:rsidR="00DB3E91"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autour de lui un</w:t>
      </w:r>
      <w:r w:rsidR="00C4763C" w:rsidRPr="00A30797">
        <w:rPr>
          <w:rStyle w:val="motsajouter"/>
          <w:rFonts w:eastAsiaTheme="minorHAnsi"/>
          <w:b w:val="0"/>
          <w:bCs w:val="0"/>
          <w:color w:val="auto"/>
        </w:rPr>
        <w:t>e</w:t>
      </w:r>
      <w:r w:rsidR="003D5694">
        <w:rPr>
          <w:rStyle w:val="motsajouter"/>
          <w:rFonts w:eastAsiaTheme="minorHAnsi"/>
          <w:color w:val="auto"/>
        </w:rPr>
        <w:t xml:space="preserve"> </w:t>
      </w:r>
      <w:r w:rsidR="003D5694" w:rsidRPr="00A30797">
        <w:rPr>
          <w:rStyle w:val="motsajouter"/>
          <w:rFonts w:eastAsiaTheme="minorHAnsi"/>
        </w:rPr>
        <w:t>…………</w:t>
      </w:r>
      <w:r w:rsidR="00C60467">
        <w:rPr>
          <w:rStyle w:val="motsajouter"/>
          <w:rFonts w:eastAsiaTheme="minorHAnsi"/>
        </w:rPr>
        <w:t>…</w:t>
      </w:r>
      <w:proofErr w:type="gramStart"/>
      <w:r w:rsidR="00C60467">
        <w:rPr>
          <w:rStyle w:val="motsajouter"/>
          <w:rFonts w:eastAsiaTheme="minorHAnsi"/>
        </w:rPr>
        <w:t>…….</w:t>
      </w:r>
      <w:proofErr w:type="gramEnd"/>
      <w:r w:rsidR="00C60467">
        <w:rPr>
          <w:rStyle w:val="motsajouter"/>
          <w:rFonts w:eastAsiaTheme="minorHAnsi"/>
        </w:rPr>
        <w:t xml:space="preserve">. </w:t>
      </w:r>
      <w:r w:rsidR="00932091">
        <w:rPr>
          <w:rStyle w:val="motsajouter"/>
          <w:rFonts w:eastAsiaTheme="minorHAnsi"/>
        </w:rPr>
        <w:t>……</w:t>
      </w:r>
      <w:r w:rsidR="00217F72">
        <w:rPr>
          <w:rStyle w:val="motsajouter"/>
          <w:rFonts w:eastAsiaTheme="minorHAnsi"/>
        </w:rPr>
        <w:t xml:space="preserve"> ……………</w:t>
      </w:r>
      <w:r w:rsidR="00932091">
        <w:rPr>
          <w:rStyle w:val="motsajouter"/>
          <w:rFonts w:eastAsiaTheme="minorHAnsi"/>
        </w:rPr>
        <w:t xml:space="preserve"> </w:t>
      </w:r>
      <w:r w:rsidR="00DB3E91"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qui le contiennent tous. </w:t>
      </w:r>
    </w:p>
    <w:p w14:paraId="6527FDE1" w14:textId="40911FE6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Cela peut aider à trouver le sens ou l’orthographe d’un mot qu’on ne connaît pas bien</w:t>
      </w:r>
      <w:r w:rsidR="00D74595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: il faut alors chercher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un mot de la même famille.</w:t>
      </w:r>
    </w:p>
    <w:p w14:paraId="7F403D87" w14:textId="39385475" w:rsid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Ex : on retrouve le –</w:t>
      </w:r>
      <w:proofErr w:type="spellStart"/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path</w:t>
      </w:r>
      <w:proofErr w:type="spell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- de sympathique dans anti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path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ique,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path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étique,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path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ologie… en effet, ce radical lie tous ces mots autour de la notion de</w:t>
      </w:r>
      <w:r w:rsidR="007C1E58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</w:t>
      </w:r>
      <w:r w:rsidR="007C1E58" w:rsidRPr="00A30797">
        <w:rPr>
          <w:rStyle w:val="motsajouter"/>
          <w:rFonts w:eastAsiaTheme="minorHAnsi"/>
        </w:rPr>
        <w:t>………………</w:t>
      </w:r>
      <w:proofErr w:type="gramStart"/>
      <w:r w:rsidR="007C1E58" w:rsidRPr="00A30797">
        <w:rPr>
          <w:rStyle w:val="motsajouter"/>
          <w:rFonts w:eastAsiaTheme="minorHAnsi"/>
        </w:rPr>
        <w:t>…….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. Ces notions sont inscrites dans la racine grecque « </w:t>
      </w:r>
      <w:proofErr w:type="spell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path</w:t>
      </w:r>
      <w:proofErr w:type="spell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». </w:t>
      </w:r>
    </w:p>
    <w:p w14:paraId="2854DF7A" w14:textId="77777777" w:rsidR="005125E7" w:rsidRPr="00DB3E91" w:rsidRDefault="005125E7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tbl>
      <w:tblPr>
        <w:tblW w:w="90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1828"/>
        <w:gridCol w:w="5669"/>
      </w:tblGrid>
      <w:tr w:rsidR="00A97B97" w:rsidRPr="00DB3E91" w14:paraId="3AFC9DBF" w14:textId="77777777" w:rsidTr="00DB3E91">
        <w:trPr>
          <w:trHeight w:val="4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854D8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Les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principaux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radicaux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latins</w:t>
            </w:r>
            <w:proofErr w:type="spellEnd"/>
          </w:p>
        </w:tc>
      </w:tr>
      <w:tr w:rsidR="00A97B97" w:rsidRPr="00DB3E91" w14:paraId="4540D6AD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3C707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Radical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B37B6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Sens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91965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Exemples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de mots </w:t>
            </w:r>
          </w:p>
        </w:tc>
      </w:tr>
      <w:tr w:rsidR="00A97B97" w:rsidRPr="00DB3E91" w14:paraId="2A072753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E6802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audio-, audit-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CFFC2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entendre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09AB8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audiovisuel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audition,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auditoire</w:t>
            </w:r>
            <w:proofErr w:type="spellEnd"/>
          </w:p>
        </w:tc>
      </w:tr>
      <w:tr w:rsidR="00A97B97" w:rsidRPr="00DB3E91" w14:paraId="2AD7ADD1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7C729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lastRenderedPageBreak/>
              <w:t>caleo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calor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450A1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chaleur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A0B1F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calorie/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calorique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calorifère</w:t>
            </w:r>
            <w:proofErr w:type="spellEnd"/>
          </w:p>
        </w:tc>
      </w:tr>
      <w:tr w:rsidR="00A97B97" w:rsidRPr="00DB3E91" w14:paraId="43171097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33EC0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capt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cept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F30F8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prendre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A87ED9" w14:textId="221C83AD" w:rsidR="00DB3E91" w:rsidRPr="00DB3E91" w:rsidRDefault="00F46185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capture</w:t>
            </w:r>
            <w:r w:rsidR="00DB3E91"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capture, </w:t>
            </w:r>
            <w:proofErr w:type="spellStart"/>
            <w:r w:rsidR="00DB3E91"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captiver</w:t>
            </w:r>
            <w:proofErr w:type="spellEnd"/>
            <w:r w:rsidR="00DB3E91"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imperceptible</w:t>
            </w:r>
          </w:p>
        </w:tc>
      </w:tr>
      <w:tr w:rsidR="00A97B97" w:rsidRPr="00DB3E91" w14:paraId="5118FC3A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E44ED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duc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-, duct-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0793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conduire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diriger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275C9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conductrice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duchesse,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aqueduc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oléoduc</w:t>
            </w:r>
            <w:proofErr w:type="spellEnd"/>
          </w:p>
        </w:tc>
      </w:tr>
      <w:tr w:rsidR="007874FD" w:rsidRPr="00DB3E91" w14:paraId="100032D5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504F2" w14:textId="1CE92AF8" w:rsidR="007874FD" w:rsidRPr="00DB3E91" w:rsidRDefault="007874FD" w:rsidP="00DB3E91">
            <w:pPr>
              <w:spacing w:after="0" w:line="36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fère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B95BA" w14:textId="0188FF28" w:rsidR="007874FD" w:rsidRPr="00DB3E91" w:rsidRDefault="00A87557" w:rsidP="00DB3E91">
            <w:pPr>
              <w:spacing w:after="0" w:line="36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porter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BCF65" w14:textId="3E79305A" w:rsidR="007874FD" w:rsidRPr="00DB3E91" w:rsidRDefault="00992F5B" w:rsidP="00DB3E91">
            <w:pPr>
              <w:spacing w:after="0" w:line="36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R</w:t>
            </w:r>
            <w:r w:rsidR="008436D5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f</w:t>
            </w:r>
            <w:r w:rsidR="008436D5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rence</w:t>
            </w:r>
            <w:proofErr w:type="spellEnd"/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transfert</w:t>
            </w:r>
            <w:proofErr w:type="spellEnd"/>
            <w:r w:rsidR="00322C83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fertile</w:t>
            </w:r>
          </w:p>
        </w:tc>
      </w:tr>
      <w:tr w:rsidR="00A97B97" w:rsidRPr="00DB3E91" w14:paraId="208297E4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202A8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gen-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0BAE98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origine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35D03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gram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gendre</w:t>
            </w:r>
            <w:proofErr w:type="gram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/engendrer, génération, génétique, généalogie, génocide</w:t>
            </w:r>
          </w:p>
        </w:tc>
      </w:tr>
      <w:tr w:rsidR="00A97B97" w:rsidRPr="00DB3E91" w14:paraId="41EC9503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95636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vor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13C7B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manger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E20BD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vorace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carnivore,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dévorer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omnivore</w:t>
            </w:r>
          </w:p>
        </w:tc>
      </w:tr>
    </w:tbl>
    <w:p w14:paraId="2C1D7B91" w14:textId="77777777" w:rsidR="00DB3E91" w:rsidRPr="00DB3E91" w:rsidRDefault="00DB3E91" w:rsidP="00DB3E91">
      <w:pPr>
        <w:spacing w:after="24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</w:p>
    <w:tbl>
      <w:tblPr>
        <w:tblW w:w="90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2"/>
        <w:gridCol w:w="1249"/>
        <w:gridCol w:w="6641"/>
      </w:tblGrid>
      <w:tr w:rsidR="00A97B97" w:rsidRPr="00DB3E91" w14:paraId="43B9DAD8" w14:textId="77777777" w:rsidTr="00DB3E91">
        <w:trPr>
          <w:trHeight w:val="4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1A3D9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Les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principaux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radicaux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grecs</w:t>
            </w:r>
            <w:proofErr w:type="spellEnd"/>
          </w:p>
        </w:tc>
      </w:tr>
      <w:tr w:rsidR="00A97B97" w:rsidRPr="00DB3E91" w14:paraId="67DBBD08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0D562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Radical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AF042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Sens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3F8B9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Exemples de mots le contenant</w:t>
            </w:r>
          </w:p>
        </w:tc>
      </w:tr>
      <w:tr w:rsidR="00A97B97" w:rsidRPr="00DB3E91" w14:paraId="1F4607F8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1B26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chrono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46038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temps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1C09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chronophage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chronologie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chronophotographie</w:t>
            </w:r>
            <w:proofErr w:type="spellEnd"/>
          </w:p>
        </w:tc>
      </w:tr>
      <w:tr w:rsidR="00A97B97" w:rsidRPr="00DB3E91" w14:paraId="62F2293D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08142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graph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F93B1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écriture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5B9F1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gram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biographie</w:t>
            </w:r>
            <w:proofErr w:type="gram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, graphisme, paragraphe, dysgraphique, calligraphie</w:t>
            </w:r>
          </w:p>
        </w:tc>
      </w:tr>
      <w:tr w:rsidR="00A97B97" w:rsidRPr="00DB3E91" w14:paraId="73894D37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24EFE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log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13B26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étude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B0ED3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géologie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théologie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logistique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logarithme</w:t>
            </w:r>
            <w:proofErr w:type="spellEnd"/>
          </w:p>
        </w:tc>
      </w:tr>
      <w:tr w:rsidR="00A97B97" w:rsidRPr="00DB3E91" w14:paraId="17A1CAC2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6428F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ortho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83B06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droit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12DC7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orthodontiste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orthophoniste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orthopédique</w:t>
            </w:r>
            <w:proofErr w:type="spellEnd"/>
          </w:p>
        </w:tc>
      </w:tr>
      <w:tr w:rsidR="00A97B97" w:rsidRPr="00DB3E91" w14:paraId="1488E0EF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EC270E" w14:textId="2D3F2FC2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phon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A30ED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voix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7E18C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téléphone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phonétique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microphone</w:t>
            </w:r>
          </w:p>
        </w:tc>
      </w:tr>
      <w:tr w:rsidR="00A97B97" w:rsidRPr="00DB3E91" w14:paraId="1AE7A559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2A007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photo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60FF0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lumière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242D3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photogénique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photosynthèse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photographe</w:t>
            </w:r>
            <w:proofErr w:type="spellEnd"/>
          </w:p>
        </w:tc>
      </w:tr>
      <w:tr w:rsidR="00A97B97" w:rsidRPr="00DB3E91" w14:paraId="0895CCBE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BF0DB1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physi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7D084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nature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B388D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physiologie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physionomie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physicien</w:t>
            </w:r>
            <w:proofErr w:type="spellEnd"/>
          </w:p>
        </w:tc>
      </w:tr>
      <w:tr w:rsidR="00A97B97" w:rsidRPr="00DB3E91" w14:paraId="49F499C0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DC5BAE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polis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B60711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ville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cité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39DD88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métropole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police, politesse</w:t>
            </w:r>
          </w:p>
        </w:tc>
      </w:tr>
    </w:tbl>
    <w:p w14:paraId="75BFF306" w14:textId="220339CA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:lang w:eastAsia="en-GB"/>
          <w14:ligatures w14:val="none"/>
        </w:rPr>
        <w:lastRenderedPageBreak/>
        <w:t>Le préfixe</w:t>
      </w:r>
    </w:p>
    <w:p w14:paraId="5FDB121B" w14:textId="63B41F60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Le préfixe se soude à la première lettre du radical, pour venir créer un mot de la même classe grammaticale, mais de </w:t>
      </w:r>
      <w:r w:rsidR="00741B7A" w:rsidRPr="00741B7A">
        <w:rPr>
          <w:rStyle w:val="motsajouter"/>
          <w:rFonts w:eastAsiaTheme="minorHAnsi"/>
        </w:rPr>
        <w:t>……</w:t>
      </w:r>
      <w:proofErr w:type="gramStart"/>
      <w:r w:rsidR="00741B7A" w:rsidRPr="00741B7A">
        <w:rPr>
          <w:rStyle w:val="motsajouter"/>
          <w:rFonts w:eastAsiaTheme="minorHAnsi"/>
        </w:rPr>
        <w:t>…….</w:t>
      </w:r>
      <w:proofErr w:type="gramEnd"/>
      <w:r w:rsidR="00741B7A" w:rsidRPr="00741B7A">
        <w:rPr>
          <w:rStyle w:val="motsajouter"/>
          <w:rFonts w:eastAsiaTheme="minorHAnsi"/>
        </w:rPr>
        <w:t>.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</w:t>
      </w: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différent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.  </w:t>
      </w:r>
    </w:p>
    <w:p w14:paraId="2E740EC0" w14:textId="2C6C5994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Ex : joindre -&gt;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ad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joindre,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re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joindre,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dis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joindre</w:t>
      </w:r>
    </w:p>
    <w:p w14:paraId="1F9EAB95" w14:textId="77777777" w:rsidR="00952036" w:rsidRDefault="00DB3E91" w:rsidP="00DB3E91">
      <w:pPr>
        <w:spacing w:after="0"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L’orthographe d’un préfixe peut être modifiée par le radical auquel il se soude</w:t>
      </w:r>
      <w:r w:rsidR="00A42D09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:</w:t>
      </w:r>
      <w:r w:rsidRPr="00A42D09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</w:t>
      </w:r>
      <w:r w:rsidRPr="00A42D09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in</w:t>
      </w:r>
      <w:r w:rsidRPr="00A42D09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tégration, </w:t>
      </w:r>
      <w:r w:rsidRPr="00A42D09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im</w:t>
      </w:r>
      <w:r w:rsidRPr="00A42D09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portation</w:t>
      </w:r>
    </w:p>
    <w:p w14:paraId="2AFCBF76" w14:textId="77777777" w:rsidR="00952036" w:rsidRDefault="00952036" w:rsidP="00DB3E91">
      <w:pPr>
        <w:spacing w:after="0"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9"/>
        <w:gridCol w:w="1948"/>
        <w:gridCol w:w="4394"/>
      </w:tblGrid>
      <w:tr w:rsidR="00952036" w:rsidRPr="00DB3E91" w14:paraId="3AAEAC75" w14:textId="77777777" w:rsidTr="00152D36">
        <w:trPr>
          <w:trHeight w:val="4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2940FB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Les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principaux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préfixes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latins</w:t>
            </w:r>
            <w:proofErr w:type="spellEnd"/>
          </w:p>
        </w:tc>
      </w:tr>
      <w:tr w:rsidR="00952036" w:rsidRPr="00DB3E91" w14:paraId="21C48592" w14:textId="77777777" w:rsidTr="00152D3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1AE516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Préfixe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D35C00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Sens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7D5220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Exemples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de mots </w:t>
            </w:r>
          </w:p>
        </w:tc>
      </w:tr>
      <w:tr w:rsidR="00952036" w:rsidRPr="00DB3E91" w14:paraId="30445DC8" w14:textId="77777777" w:rsidTr="00152D3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44F3C1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a-, ac-, ad-, ap-, at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47F20D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vers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1DCCBE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amener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accroître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apporter</w:t>
            </w:r>
            <w:proofErr w:type="spellEnd"/>
          </w:p>
        </w:tc>
      </w:tr>
      <w:tr w:rsidR="00952036" w:rsidRPr="00DB3E91" w14:paraId="2BADEBFF" w14:textId="77777777" w:rsidTr="00152D3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CE8371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ante-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957253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avant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4F9FB0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gram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antérieur</w:t>
            </w:r>
            <w:proofErr w:type="gram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, antécédent, antéposé</w:t>
            </w:r>
          </w:p>
        </w:tc>
      </w:tr>
      <w:tr w:rsidR="00952036" w:rsidRPr="00DB3E91" w14:paraId="0FD89232" w14:textId="77777777" w:rsidTr="00152D3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434CEF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dé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-, des-,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dés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-, dis-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EB489D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préf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ixe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négatif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4D7611" w14:textId="77777777" w:rsidR="00952036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déshonneur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disparaître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désordre</w:t>
            </w:r>
            <w:proofErr w:type="spellEnd"/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</w:p>
          <w:p w14:paraId="21B74B83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dissolvant</w:t>
            </w:r>
            <w:proofErr w:type="spellEnd"/>
          </w:p>
        </w:tc>
      </w:tr>
      <w:tr w:rsidR="00952036" w:rsidRPr="00DB3E91" w14:paraId="30A3165B" w14:textId="77777777" w:rsidTr="00152D3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6D4516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ill-, im-, in-,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irr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003F5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négation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A492DD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impoli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irrégulier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incapable</w:t>
            </w:r>
          </w:p>
        </w:tc>
      </w:tr>
      <w:tr w:rsidR="00952036" w:rsidRPr="00DB3E91" w14:paraId="3CE9F053" w14:textId="77777777" w:rsidTr="00152D3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9D7460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juxta-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86867A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à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côté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de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E1DD0C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juxtaposé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jouxter</w:t>
            </w:r>
            <w:proofErr w:type="spellEnd"/>
          </w:p>
        </w:tc>
      </w:tr>
      <w:tr w:rsidR="00952036" w:rsidRPr="00DB3E91" w14:paraId="25DABADF" w14:textId="77777777" w:rsidTr="00152D3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B56742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omni-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473747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tout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2072A4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omniprésent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omnivore</w:t>
            </w:r>
          </w:p>
        </w:tc>
      </w:tr>
      <w:tr w:rsidR="00952036" w:rsidRPr="00DB3E91" w14:paraId="6229B277" w14:textId="77777777" w:rsidTr="00152D3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3FC6D1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pré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BB168B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avant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devant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5CAB70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précédent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préfixe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prélude</w:t>
            </w:r>
            <w:proofErr w:type="spellEnd"/>
          </w:p>
        </w:tc>
      </w:tr>
      <w:tr w:rsidR="00952036" w:rsidRPr="00DB3E91" w14:paraId="795F85BE" w14:textId="77777777" w:rsidTr="00152D3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B063B5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sub-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EE06D9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sous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89827C" w14:textId="77777777" w:rsidR="00952036" w:rsidRPr="00DB3E91" w:rsidRDefault="00952036" w:rsidP="00152D36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subordination,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subjonctif</w:t>
            </w:r>
            <w:proofErr w:type="spellEnd"/>
          </w:p>
        </w:tc>
      </w:tr>
    </w:tbl>
    <w:p w14:paraId="032091CE" w14:textId="3D49D0CF" w:rsidR="00DB3E91" w:rsidRPr="00952036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6"/>
        <w:gridCol w:w="3303"/>
        <w:gridCol w:w="4263"/>
      </w:tblGrid>
      <w:tr w:rsidR="00A97B97" w:rsidRPr="00DB3E91" w14:paraId="1EC4E26C" w14:textId="77777777" w:rsidTr="00DB3E91">
        <w:trPr>
          <w:trHeight w:val="4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8635A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Les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principaux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préfixes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grecs</w:t>
            </w:r>
            <w:proofErr w:type="spellEnd"/>
          </w:p>
        </w:tc>
      </w:tr>
      <w:tr w:rsidR="00A97B97" w:rsidRPr="00DB3E91" w14:paraId="587FE063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2F0DC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Préfixe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31064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Sens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CBA4D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Exemples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de mots </w:t>
            </w:r>
          </w:p>
        </w:tc>
      </w:tr>
      <w:tr w:rsidR="00A97B97" w:rsidRPr="00DB3E91" w14:paraId="559F5B15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3CD021B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17AA249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préfixe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négatif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754AE77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apolitique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atypique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aphone</w:t>
            </w:r>
            <w:proofErr w:type="spellEnd"/>
          </w:p>
        </w:tc>
      </w:tr>
      <w:tr w:rsidR="00776406" w:rsidRPr="00DB3E91" w14:paraId="16119C60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</w:tcPr>
          <w:p w14:paraId="50C6467D" w14:textId="13541C99" w:rsidR="00776406" w:rsidRPr="00DB3E91" w:rsidRDefault="00776406" w:rsidP="00DB3E91">
            <w:pPr>
              <w:spacing w:after="0" w:line="36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bio-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</w:tcPr>
          <w:p w14:paraId="618B1BC0" w14:textId="07F0437B" w:rsidR="00776406" w:rsidRPr="00DB3E91" w:rsidRDefault="00776406" w:rsidP="00DB3E91">
            <w:pPr>
              <w:spacing w:after="0" w:line="36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vie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</w:tcPr>
          <w:p w14:paraId="30B475A2" w14:textId="2AE9C123" w:rsidR="00776406" w:rsidRPr="00DB3E91" w:rsidRDefault="00437FBF" w:rsidP="00DB3E91">
            <w:pPr>
              <w:spacing w:after="0" w:line="36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Biologie</w:t>
            </w:r>
            <w:proofErr w:type="spellEnd"/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="004701C7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biodiversité</w:t>
            </w:r>
            <w:proofErr w:type="spellEnd"/>
          </w:p>
        </w:tc>
      </w:tr>
      <w:tr w:rsidR="00A97B97" w:rsidRPr="00DB3E91" w14:paraId="7810ED87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1EF381B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lastRenderedPageBreak/>
              <w:t>hémi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7EC39EE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moitié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31B496F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hémisphère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hémiplégique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hémicycle</w:t>
            </w:r>
            <w:proofErr w:type="spellEnd"/>
          </w:p>
        </w:tc>
      </w:tr>
      <w:tr w:rsidR="00A97B97" w:rsidRPr="00DB3E91" w14:paraId="04362C3F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47BF711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hypo-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1661490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en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-dessous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2D3C7A8D" w14:textId="0F417C8B" w:rsidR="00DB3E91" w:rsidRPr="00391A79" w:rsidRDefault="00DB3E91" w:rsidP="00391A79">
            <w:pPr>
              <w:spacing w:after="0" w:line="36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hypoderme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hypoglycémie</w:t>
            </w:r>
            <w:proofErr w:type="spellEnd"/>
          </w:p>
        </w:tc>
      </w:tr>
      <w:tr w:rsidR="00A97B97" w:rsidRPr="00DB3E91" w14:paraId="3C7A2D24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2D4C2921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méta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5DD2B25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réflexion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changement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succession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1EE95210" w14:textId="77777777" w:rsid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métamorphose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métaphysique</w:t>
            </w:r>
            <w:proofErr w:type="spellEnd"/>
          </w:p>
          <w:p w14:paraId="77100419" w14:textId="2C97597D" w:rsidR="00BF3EA3" w:rsidRPr="00DB3E91" w:rsidRDefault="00BF3EA3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métalinguistique</w:t>
            </w:r>
            <w:proofErr w:type="spellEnd"/>
          </w:p>
        </w:tc>
      </w:tr>
      <w:tr w:rsidR="00A97B97" w:rsidRPr="00DB3E91" w14:paraId="7421E03D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362293D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para-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678FAB0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contre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le long 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0DA0FD4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parallèle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paraplégique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paraphrase,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parapluie</w:t>
            </w:r>
            <w:proofErr w:type="spellEnd"/>
          </w:p>
        </w:tc>
      </w:tr>
      <w:tr w:rsidR="00A97B97" w:rsidRPr="00DB3E91" w14:paraId="292018BA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52A474A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péri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0A1B10B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autour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4B5C25B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périphérique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périmètre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périurbanisation</w:t>
            </w:r>
            <w:proofErr w:type="spellEnd"/>
          </w:p>
        </w:tc>
      </w:tr>
      <w:tr w:rsidR="00A97B97" w:rsidRPr="00DB3E91" w14:paraId="6200A256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4F616E5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poly-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67D2C01E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plusieurs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1B2127C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polygame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polyvalent,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polyestère</w:t>
            </w:r>
            <w:proofErr w:type="spellEnd"/>
          </w:p>
        </w:tc>
      </w:tr>
      <w:tr w:rsidR="00A97B97" w:rsidRPr="00DB3E91" w14:paraId="6EEB302B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4D60A64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syn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 (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sym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0FD8580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avec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79B6A52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symphonie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synthèse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sympathique</w:t>
            </w:r>
            <w:proofErr w:type="spellEnd"/>
          </w:p>
        </w:tc>
      </w:tr>
      <w:tr w:rsidR="00A97B97" w:rsidRPr="00DB3E91" w14:paraId="5FFCE69C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4FA3E1D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télé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5D1B2D6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loin 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76A9826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téléportation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téléphérique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télégramme</w:t>
            </w:r>
            <w:proofErr w:type="spellEnd"/>
          </w:p>
        </w:tc>
      </w:tr>
    </w:tbl>
    <w:p w14:paraId="0427E13E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</w:p>
    <w:p w14:paraId="08F8B096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:lang w:val="en-GB" w:eastAsia="en-GB"/>
          <w14:ligatures w14:val="none"/>
        </w:rPr>
        <w:t xml:space="preserve">Le </w:t>
      </w:r>
      <w:proofErr w:type="spellStart"/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:lang w:val="en-GB" w:eastAsia="en-GB"/>
          <w14:ligatures w14:val="none"/>
        </w:rPr>
        <w:t>suffixe</w:t>
      </w:r>
      <w:proofErr w:type="spellEnd"/>
    </w:p>
    <w:p w14:paraId="479B32A6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 suffixe se soude à la fin d’un radical. </w:t>
      </w:r>
    </w:p>
    <w:p w14:paraId="27F2E113" w14:textId="1E5025A2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Le plus souvent, il permet de changer </w:t>
      </w:r>
      <w:r w:rsidR="00B64982" w:rsidRPr="00B64982">
        <w:rPr>
          <w:rStyle w:val="motsajouter"/>
          <w:rFonts w:eastAsiaTheme="minorHAnsi"/>
        </w:rPr>
        <w:t>………………………</w:t>
      </w:r>
      <w:proofErr w:type="gramStart"/>
      <w:r w:rsidR="00B64982" w:rsidRPr="00B64982">
        <w:rPr>
          <w:rStyle w:val="motsajouter"/>
          <w:rFonts w:eastAsiaTheme="minorHAnsi"/>
        </w:rPr>
        <w:t>…….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.</w:t>
      </w:r>
    </w:p>
    <w:p w14:paraId="2BB1566B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Ex : scandale, scandaliser, scandaleux, scandaleusement</w:t>
      </w:r>
    </w:p>
    <w:p w14:paraId="4D4D0968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Un suffixe peut aussi avoir un sens péjoratif (jaunâtre, lourdaud), ou être diminutif (fillette, cabanon, coquinou).</w:t>
      </w:r>
    </w:p>
    <w:p w14:paraId="1F6EC003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Vous pouvez retrouver sur cette page les principaux suffixes : </w:t>
      </w:r>
      <w:hyperlink r:id="rId5" w:history="1">
        <w:r w:rsidRPr="00DB3E91">
          <w:rPr>
            <w:rFonts w:ascii="Verdana" w:eastAsia="Times New Roman" w:hAnsi="Verdana" w:cs="Arial"/>
            <w:kern w:val="0"/>
            <w:sz w:val="24"/>
            <w:szCs w:val="24"/>
            <w:u w:val="single"/>
            <w:lang w:eastAsia="en-GB"/>
            <w14:ligatures w14:val="none"/>
          </w:rPr>
          <w:t>https://www.etudes-litteraires.com/suffixes.php</w:t>
        </w:r>
      </w:hyperlink>
    </w:p>
    <w:p w14:paraId="1EFC21D9" w14:textId="393A14D5" w:rsidR="00DB3E91" w:rsidRPr="00930B7D" w:rsidRDefault="00DB3E91" w:rsidP="00930B7D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  <w:br/>
      </w:r>
    </w:p>
    <w:sectPr w:rsidR="00DB3E91" w:rsidRPr="00930B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2667F0"/>
    <w:multiLevelType w:val="multilevel"/>
    <w:tmpl w:val="69CC50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5B7F14"/>
    <w:multiLevelType w:val="multilevel"/>
    <w:tmpl w:val="05D29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7293319"/>
    <w:multiLevelType w:val="multilevel"/>
    <w:tmpl w:val="0D664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D71ACE"/>
    <w:multiLevelType w:val="multilevel"/>
    <w:tmpl w:val="29E24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981EF5"/>
    <w:multiLevelType w:val="multilevel"/>
    <w:tmpl w:val="C24C5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077F69"/>
    <w:multiLevelType w:val="multilevel"/>
    <w:tmpl w:val="6E1A6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BE2718"/>
    <w:multiLevelType w:val="multilevel"/>
    <w:tmpl w:val="FF74C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B5605CB"/>
    <w:multiLevelType w:val="multilevel"/>
    <w:tmpl w:val="EFD0B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C34DCC"/>
    <w:multiLevelType w:val="multilevel"/>
    <w:tmpl w:val="ABF6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5A548D"/>
    <w:multiLevelType w:val="multilevel"/>
    <w:tmpl w:val="EF10E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7F1E5C"/>
    <w:multiLevelType w:val="multilevel"/>
    <w:tmpl w:val="B18A8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066C20"/>
    <w:multiLevelType w:val="multilevel"/>
    <w:tmpl w:val="B57E4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547647">
    <w:abstractNumId w:val="8"/>
  </w:num>
  <w:num w:numId="2" w16cid:durableId="352418520">
    <w:abstractNumId w:val="2"/>
  </w:num>
  <w:num w:numId="3" w16cid:durableId="1517814833">
    <w:abstractNumId w:val="9"/>
  </w:num>
  <w:num w:numId="4" w16cid:durableId="111557618">
    <w:abstractNumId w:val="12"/>
  </w:num>
  <w:num w:numId="5" w16cid:durableId="1742099382">
    <w:abstractNumId w:val="10"/>
  </w:num>
  <w:num w:numId="6" w16cid:durableId="1976833203">
    <w:abstractNumId w:val="0"/>
    <w:lvlOverride w:ilvl="0">
      <w:lvl w:ilvl="0">
        <w:numFmt w:val="decimal"/>
        <w:lvlText w:val="%1."/>
        <w:lvlJc w:val="left"/>
      </w:lvl>
    </w:lvlOverride>
  </w:num>
  <w:num w:numId="7" w16cid:durableId="1358189886">
    <w:abstractNumId w:val="11"/>
  </w:num>
  <w:num w:numId="8" w16cid:durableId="264045068">
    <w:abstractNumId w:val="3"/>
    <w:lvlOverride w:ilvl="0">
      <w:lvl w:ilvl="0">
        <w:numFmt w:val="lowerLetter"/>
        <w:lvlText w:val="%1."/>
        <w:lvlJc w:val="left"/>
      </w:lvl>
    </w:lvlOverride>
  </w:num>
  <w:num w:numId="9" w16cid:durableId="1307973375">
    <w:abstractNumId w:val="3"/>
    <w:lvlOverride w:ilvl="0">
      <w:lvl w:ilvl="0">
        <w:numFmt w:val="lowerLetter"/>
        <w:lvlText w:val="%1."/>
        <w:lvlJc w:val="left"/>
      </w:lvl>
    </w:lvlOverride>
  </w:num>
  <w:num w:numId="10" w16cid:durableId="312031109">
    <w:abstractNumId w:val="3"/>
    <w:lvlOverride w:ilvl="0">
      <w:lvl w:ilvl="0">
        <w:numFmt w:val="lowerLetter"/>
        <w:lvlText w:val="%1."/>
        <w:lvlJc w:val="left"/>
      </w:lvl>
    </w:lvlOverride>
  </w:num>
  <w:num w:numId="11" w16cid:durableId="2091148916">
    <w:abstractNumId w:val="3"/>
    <w:lvlOverride w:ilvl="0">
      <w:lvl w:ilvl="0">
        <w:numFmt w:val="lowerLetter"/>
        <w:lvlText w:val="%1."/>
        <w:lvlJc w:val="left"/>
      </w:lvl>
    </w:lvlOverride>
  </w:num>
  <w:num w:numId="12" w16cid:durableId="1351296357">
    <w:abstractNumId w:val="3"/>
    <w:lvlOverride w:ilvl="0">
      <w:lvl w:ilvl="0">
        <w:numFmt w:val="lowerLetter"/>
        <w:lvlText w:val="%1."/>
        <w:lvlJc w:val="left"/>
      </w:lvl>
    </w:lvlOverride>
  </w:num>
  <w:num w:numId="13" w16cid:durableId="235356639">
    <w:abstractNumId w:val="3"/>
    <w:lvlOverride w:ilvl="0">
      <w:lvl w:ilvl="0">
        <w:numFmt w:val="lowerLetter"/>
        <w:lvlText w:val="%1."/>
        <w:lvlJc w:val="left"/>
      </w:lvl>
    </w:lvlOverride>
  </w:num>
  <w:num w:numId="14" w16cid:durableId="1135030868">
    <w:abstractNumId w:val="3"/>
    <w:lvlOverride w:ilvl="0">
      <w:lvl w:ilvl="0">
        <w:numFmt w:val="lowerLetter"/>
        <w:lvlText w:val="%1."/>
        <w:lvlJc w:val="left"/>
      </w:lvl>
    </w:lvlOverride>
  </w:num>
  <w:num w:numId="15" w16cid:durableId="41488866">
    <w:abstractNumId w:val="3"/>
    <w:lvlOverride w:ilvl="0">
      <w:lvl w:ilvl="0">
        <w:numFmt w:val="lowerLetter"/>
        <w:lvlText w:val="%1."/>
        <w:lvlJc w:val="left"/>
      </w:lvl>
    </w:lvlOverride>
  </w:num>
  <w:num w:numId="16" w16cid:durableId="572160872">
    <w:abstractNumId w:val="7"/>
    <w:lvlOverride w:ilvl="0">
      <w:lvl w:ilvl="0">
        <w:numFmt w:val="lowerLetter"/>
        <w:lvlText w:val="%1."/>
        <w:lvlJc w:val="left"/>
      </w:lvl>
    </w:lvlOverride>
  </w:num>
  <w:num w:numId="17" w16cid:durableId="279336124">
    <w:abstractNumId w:val="7"/>
    <w:lvlOverride w:ilvl="0">
      <w:lvl w:ilvl="0">
        <w:numFmt w:val="lowerLetter"/>
        <w:lvlText w:val="%1."/>
        <w:lvlJc w:val="left"/>
      </w:lvl>
    </w:lvlOverride>
  </w:num>
  <w:num w:numId="18" w16cid:durableId="257834304">
    <w:abstractNumId w:val="7"/>
    <w:lvlOverride w:ilvl="0">
      <w:lvl w:ilvl="0">
        <w:numFmt w:val="lowerLetter"/>
        <w:lvlText w:val="%1."/>
        <w:lvlJc w:val="left"/>
      </w:lvl>
    </w:lvlOverride>
  </w:num>
  <w:num w:numId="19" w16cid:durableId="227349945">
    <w:abstractNumId w:val="7"/>
    <w:lvlOverride w:ilvl="0">
      <w:lvl w:ilvl="0">
        <w:numFmt w:val="lowerLetter"/>
        <w:lvlText w:val="%1."/>
        <w:lvlJc w:val="left"/>
      </w:lvl>
    </w:lvlOverride>
  </w:num>
  <w:num w:numId="20" w16cid:durableId="1103453222">
    <w:abstractNumId w:val="7"/>
    <w:lvlOverride w:ilvl="0">
      <w:lvl w:ilvl="0">
        <w:numFmt w:val="lowerLetter"/>
        <w:lvlText w:val="%1."/>
        <w:lvlJc w:val="left"/>
      </w:lvl>
    </w:lvlOverride>
  </w:num>
  <w:num w:numId="21" w16cid:durableId="2098288885">
    <w:abstractNumId w:val="7"/>
    <w:lvlOverride w:ilvl="0">
      <w:lvl w:ilvl="0">
        <w:numFmt w:val="lowerLetter"/>
        <w:lvlText w:val="%1."/>
        <w:lvlJc w:val="left"/>
      </w:lvl>
    </w:lvlOverride>
  </w:num>
  <w:num w:numId="22" w16cid:durableId="661196690">
    <w:abstractNumId w:val="7"/>
    <w:lvlOverride w:ilvl="0">
      <w:lvl w:ilvl="0">
        <w:numFmt w:val="lowerLetter"/>
        <w:lvlText w:val="%1."/>
        <w:lvlJc w:val="left"/>
      </w:lvl>
    </w:lvlOverride>
  </w:num>
  <w:num w:numId="23" w16cid:durableId="1321424732">
    <w:abstractNumId w:val="7"/>
    <w:lvlOverride w:ilvl="0">
      <w:lvl w:ilvl="0">
        <w:numFmt w:val="lowerLetter"/>
        <w:lvlText w:val="%1."/>
        <w:lvlJc w:val="left"/>
      </w:lvl>
    </w:lvlOverride>
  </w:num>
  <w:num w:numId="24" w16cid:durableId="1060442593">
    <w:abstractNumId w:val="7"/>
    <w:lvlOverride w:ilvl="0">
      <w:lvl w:ilvl="0">
        <w:numFmt w:val="lowerLetter"/>
        <w:lvlText w:val="%1."/>
        <w:lvlJc w:val="left"/>
      </w:lvl>
    </w:lvlOverride>
  </w:num>
  <w:num w:numId="25" w16cid:durableId="150143844">
    <w:abstractNumId w:val="7"/>
    <w:lvlOverride w:ilvl="0">
      <w:lvl w:ilvl="0">
        <w:numFmt w:val="lowerLetter"/>
        <w:lvlText w:val="%1."/>
        <w:lvlJc w:val="left"/>
      </w:lvl>
    </w:lvlOverride>
  </w:num>
  <w:num w:numId="26" w16cid:durableId="605697794">
    <w:abstractNumId w:val="6"/>
    <w:lvlOverride w:ilvl="0">
      <w:lvl w:ilvl="0">
        <w:numFmt w:val="lowerLetter"/>
        <w:lvlText w:val="%1."/>
        <w:lvlJc w:val="left"/>
      </w:lvl>
    </w:lvlOverride>
  </w:num>
  <w:num w:numId="27" w16cid:durableId="180824345">
    <w:abstractNumId w:val="6"/>
    <w:lvlOverride w:ilvl="0">
      <w:lvl w:ilvl="0">
        <w:numFmt w:val="lowerLetter"/>
        <w:lvlText w:val="%1."/>
        <w:lvlJc w:val="left"/>
      </w:lvl>
    </w:lvlOverride>
  </w:num>
  <w:num w:numId="28" w16cid:durableId="2056850922">
    <w:abstractNumId w:val="6"/>
    <w:lvlOverride w:ilvl="0">
      <w:lvl w:ilvl="0">
        <w:numFmt w:val="lowerLetter"/>
        <w:lvlText w:val="%1."/>
        <w:lvlJc w:val="left"/>
      </w:lvl>
    </w:lvlOverride>
  </w:num>
  <w:num w:numId="29" w16cid:durableId="1110320352">
    <w:abstractNumId w:val="6"/>
    <w:lvlOverride w:ilvl="0">
      <w:lvl w:ilvl="0">
        <w:numFmt w:val="lowerLetter"/>
        <w:lvlText w:val="%1."/>
        <w:lvlJc w:val="left"/>
      </w:lvl>
    </w:lvlOverride>
  </w:num>
  <w:num w:numId="30" w16cid:durableId="1809591418">
    <w:abstractNumId w:val="6"/>
    <w:lvlOverride w:ilvl="0">
      <w:lvl w:ilvl="0">
        <w:numFmt w:val="lowerLetter"/>
        <w:lvlText w:val="%1."/>
        <w:lvlJc w:val="left"/>
      </w:lvl>
    </w:lvlOverride>
  </w:num>
  <w:num w:numId="31" w16cid:durableId="1503860406">
    <w:abstractNumId w:val="6"/>
    <w:lvlOverride w:ilvl="0">
      <w:lvl w:ilvl="0">
        <w:numFmt w:val="lowerLetter"/>
        <w:lvlText w:val="%1."/>
        <w:lvlJc w:val="left"/>
      </w:lvl>
    </w:lvlOverride>
  </w:num>
  <w:num w:numId="32" w16cid:durableId="161746229">
    <w:abstractNumId w:val="6"/>
    <w:lvlOverride w:ilvl="0">
      <w:lvl w:ilvl="0">
        <w:numFmt w:val="lowerLetter"/>
        <w:lvlText w:val="%1."/>
        <w:lvlJc w:val="left"/>
      </w:lvl>
    </w:lvlOverride>
  </w:num>
  <w:num w:numId="33" w16cid:durableId="1253393871">
    <w:abstractNumId w:val="6"/>
    <w:lvlOverride w:ilvl="0">
      <w:lvl w:ilvl="0">
        <w:numFmt w:val="lowerLetter"/>
        <w:lvlText w:val="%1."/>
        <w:lvlJc w:val="left"/>
      </w:lvl>
    </w:lvlOverride>
  </w:num>
  <w:num w:numId="34" w16cid:durableId="1645886716">
    <w:abstractNumId w:val="5"/>
  </w:num>
  <w:num w:numId="35" w16cid:durableId="1398211700">
    <w:abstractNumId w:val="1"/>
    <w:lvlOverride w:ilvl="0">
      <w:lvl w:ilvl="0">
        <w:numFmt w:val="lowerLetter"/>
        <w:lvlText w:val="%1."/>
        <w:lvlJc w:val="left"/>
      </w:lvl>
    </w:lvlOverride>
  </w:num>
  <w:num w:numId="36" w16cid:durableId="241447954">
    <w:abstractNumId w:val="1"/>
    <w:lvlOverride w:ilvl="0">
      <w:lvl w:ilvl="0">
        <w:numFmt w:val="lowerLetter"/>
        <w:lvlText w:val="%1."/>
        <w:lvlJc w:val="left"/>
      </w:lvl>
    </w:lvlOverride>
  </w:num>
  <w:num w:numId="37" w16cid:durableId="83356">
    <w:abstractNumId w:val="1"/>
    <w:lvlOverride w:ilvl="0">
      <w:lvl w:ilvl="0">
        <w:numFmt w:val="lowerLetter"/>
        <w:lvlText w:val="%1."/>
        <w:lvlJc w:val="left"/>
      </w:lvl>
    </w:lvlOverride>
  </w:num>
  <w:num w:numId="38" w16cid:durableId="706762575">
    <w:abstractNumId w:val="1"/>
    <w:lvlOverride w:ilvl="0">
      <w:lvl w:ilvl="0">
        <w:numFmt w:val="lowerLetter"/>
        <w:lvlText w:val="%1."/>
        <w:lvlJc w:val="left"/>
      </w:lvl>
    </w:lvlOverride>
  </w:num>
  <w:num w:numId="39" w16cid:durableId="503201443">
    <w:abstractNumId w:val="1"/>
    <w:lvlOverride w:ilvl="0">
      <w:lvl w:ilvl="0">
        <w:numFmt w:val="lowerLetter"/>
        <w:lvlText w:val="%1."/>
        <w:lvlJc w:val="left"/>
      </w:lvl>
    </w:lvlOverride>
  </w:num>
  <w:num w:numId="40" w16cid:durableId="225461773">
    <w:abstractNumId w:val="1"/>
    <w:lvlOverride w:ilvl="0">
      <w:lvl w:ilvl="0">
        <w:numFmt w:val="lowerLetter"/>
        <w:lvlText w:val="%1."/>
        <w:lvlJc w:val="left"/>
      </w:lvl>
    </w:lvlOverride>
  </w:num>
  <w:num w:numId="41" w16cid:durableId="1886403680">
    <w:abstractNumId w:val="1"/>
    <w:lvlOverride w:ilvl="0">
      <w:lvl w:ilvl="0">
        <w:numFmt w:val="lowerLetter"/>
        <w:lvlText w:val="%1."/>
        <w:lvlJc w:val="left"/>
      </w:lvl>
    </w:lvlOverride>
  </w:num>
  <w:num w:numId="42" w16cid:durableId="1106584180">
    <w:abstractNumId w:val="1"/>
    <w:lvlOverride w:ilvl="0">
      <w:lvl w:ilvl="0">
        <w:numFmt w:val="lowerLetter"/>
        <w:lvlText w:val="%1."/>
        <w:lvlJc w:val="left"/>
      </w:lvl>
    </w:lvlOverride>
  </w:num>
  <w:num w:numId="43" w16cid:durableId="1425570342">
    <w:abstractNumId w:val="1"/>
    <w:lvlOverride w:ilvl="0">
      <w:lvl w:ilvl="0">
        <w:numFmt w:val="lowerLetter"/>
        <w:lvlText w:val="%1."/>
        <w:lvlJc w:val="left"/>
      </w:lvl>
    </w:lvlOverride>
  </w:num>
  <w:num w:numId="44" w16cid:durableId="1303730926">
    <w:abstractNumId w:val="1"/>
    <w:lvlOverride w:ilvl="0">
      <w:lvl w:ilvl="0">
        <w:numFmt w:val="lowerLetter"/>
        <w:lvlText w:val="%1."/>
        <w:lvlJc w:val="left"/>
      </w:lvl>
    </w:lvlOverride>
  </w:num>
  <w:num w:numId="45" w16cid:durableId="2132822964">
    <w:abstractNumId w:val="4"/>
  </w:num>
  <w:num w:numId="46" w16cid:durableId="14951897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3F1"/>
    <w:rsid w:val="000719B9"/>
    <w:rsid w:val="000843F1"/>
    <w:rsid w:val="00170B95"/>
    <w:rsid w:val="0018385E"/>
    <w:rsid w:val="001C075B"/>
    <w:rsid w:val="001D21C8"/>
    <w:rsid w:val="00217F72"/>
    <w:rsid w:val="00292260"/>
    <w:rsid w:val="002F195B"/>
    <w:rsid w:val="00320D76"/>
    <w:rsid w:val="00322C83"/>
    <w:rsid w:val="00366A94"/>
    <w:rsid w:val="003863DD"/>
    <w:rsid w:val="00391A79"/>
    <w:rsid w:val="003A0CC2"/>
    <w:rsid w:val="003C3126"/>
    <w:rsid w:val="003D32B1"/>
    <w:rsid w:val="003D5694"/>
    <w:rsid w:val="00437FBF"/>
    <w:rsid w:val="004701C7"/>
    <w:rsid w:val="00484C14"/>
    <w:rsid w:val="00490EBA"/>
    <w:rsid w:val="004E0228"/>
    <w:rsid w:val="005125E7"/>
    <w:rsid w:val="005177C6"/>
    <w:rsid w:val="00517BAD"/>
    <w:rsid w:val="00547EDF"/>
    <w:rsid w:val="00551FAE"/>
    <w:rsid w:val="00567B5C"/>
    <w:rsid w:val="005B32DF"/>
    <w:rsid w:val="005F5746"/>
    <w:rsid w:val="0063579D"/>
    <w:rsid w:val="00651D10"/>
    <w:rsid w:val="006B3879"/>
    <w:rsid w:val="00741B7A"/>
    <w:rsid w:val="0074639E"/>
    <w:rsid w:val="00776406"/>
    <w:rsid w:val="00777732"/>
    <w:rsid w:val="00783472"/>
    <w:rsid w:val="007874FD"/>
    <w:rsid w:val="00796571"/>
    <w:rsid w:val="007A0B6B"/>
    <w:rsid w:val="007C1E58"/>
    <w:rsid w:val="007D30C1"/>
    <w:rsid w:val="008436D5"/>
    <w:rsid w:val="00875042"/>
    <w:rsid w:val="008B7E93"/>
    <w:rsid w:val="008C48D6"/>
    <w:rsid w:val="008E7410"/>
    <w:rsid w:val="00930B7D"/>
    <w:rsid w:val="00932091"/>
    <w:rsid w:val="00945B27"/>
    <w:rsid w:val="00947450"/>
    <w:rsid w:val="00952036"/>
    <w:rsid w:val="00992F5B"/>
    <w:rsid w:val="00A17313"/>
    <w:rsid w:val="00A30797"/>
    <w:rsid w:val="00A42D09"/>
    <w:rsid w:val="00A87557"/>
    <w:rsid w:val="00A943E3"/>
    <w:rsid w:val="00A97B97"/>
    <w:rsid w:val="00AB1030"/>
    <w:rsid w:val="00AB718D"/>
    <w:rsid w:val="00B64982"/>
    <w:rsid w:val="00BC40E9"/>
    <w:rsid w:val="00BF3EA3"/>
    <w:rsid w:val="00C26C87"/>
    <w:rsid w:val="00C35026"/>
    <w:rsid w:val="00C4763C"/>
    <w:rsid w:val="00C5286F"/>
    <w:rsid w:val="00C60467"/>
    <w:rsid w:val="00C86D21"/>
    <w:rsid w:val="00CC785F"/>
    <w:rsid w:val="00D451E3"/>
    <w:rsid w:val="00D6762A"/>
    <w:rsid w:val="00D74595"/>
    <w:rsid w:val="00DA3F0F"/>
    <w:rsid w:val="00DB3E91"/>
    <w:rsid w:val="00DE446B"/>
    <w:rsid w:val="00E45D7C"/>
    <w:rsid w:val="00E76682"/>
    <w:rsid w:val="00E82D4C"/>
    <w:rsid w:val="00E83BCD"/>
    <w:rsid w:val="00EC78D0"/>
    <w:rsid w:val="00EE1BA2"/>
    <w:rsid w:val="00F46185"/>
    <w:rsid w:val="00FC1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56E87"/>
  <w15:chartTrackingRefBased/>
  <w15:docId w15:val="{235F732F-F240-484A-B70A-6587D59F0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paragraph" w:styleId="NormalWeb">
    <w:name w:val="Normal (Web)"/>
    <w:basedOn w:val="Normal"/>
    <w:uiPriority w:val="99"/>
    <w:semiHidden/>
    <w:unhideWhenUsed/>
    <w:rsid w:val="00DB3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styleId="Lienhypertexte">
    <w:name w:val="Hyperlink"/>
    <w:basedOn w:val="Policepardfaut"/>
    <w:uiPriority w:val="99"/>
    <w:semiHidden/>
    <w:unhideWhenUsed/>
    <w:rsid w:val="00DB3E91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63579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863DD"/>
    <w:rPr>
      <w:color w:val="808080"/>
    </w:rPr>
  </w:style>
  <w:style w:type="character" w:customStyle="1" w:styleId="motsajouter">
    <w:name w:val="mots à ajouter"/>
    <w:uiPriority w:val="1"/>
    <w:rsid w:val="00A30797"/>
    <w:rPr>
      <w:rFonts w:ascii="Verdana" w:eastAsia="Times New Roman" w:hAnsi="Verdana" w:cs="Arial"/>
      <w:b/>
      <w:bCs/>
      <w:color w:val="0070C0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41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etudes-litteraires.com/suffixes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51</cp:revision>
  <cp:lastPrinted>2023-11-07T15:30:00Z</cp:lastPrinted>
  <dcterms:created xsi:type="dcterms:W3CDTF">2024-08-28T13:51:00Z</dcterms:created>
  <dcterms:modified xsi:type="dcterms:W3CDTF">2024-08-28T16:22:00Z</dcterms:modified>
</cp:coreProperties>
</file>